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3"/>
        <w:gridCol w:w="1056"/>
        <w:gridCol w:w="5481"/>
      </w:tblGrid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75328A" w:rsidRPr="0070300D" w:rsidRDefault="009B60C5" w:rsidP="0075328A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75328A" w:rsidRPr="0070300D" w:rsidRDefault="0027178E" w:rsidP="00230905">
            <w:pPr>
              <w:rPr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Эффективность управления человеческими ресурсами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A30025" w:rsidRPr="0070300D" w:rsidRDefault="00A30025" w:rsidP="009B60C5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70300D" w:rsidRDefault="00A30025" w:rsidP="00DD133E">
            <w:pPr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38.0</w:t>
            </w:r>
            <w:r w:rsidR="00DD133E" w:rsidRPr="0070300D">
              <w:rPr>
                <w:sz w:val="24"/>
                <w:szCs w:val="24"/>
              </w:rPr>
              <w:t>4</w:t>
            </w:r>
            <w:r w:rsidRPr="0070300D">
              <w:rPr>
                <w:sz w:val="24"/>
                <w:szCs w:val="24"/>
              </w:rPr>
              <w:t>.0</w:t>
            </w:r>
            <w:r w:rsidR="00E9078C" w:rsidRPr="0070300D">
              <w:rPr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A30025" w:rsidRPr="0070300D" w:rsidRDefault="00E9078C" w:rsidP="00230905">
            <w:pPr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Управление персоналом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70300D" w:rsidRDefault="009B60C5" w:rsidP="009B60C5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9B60C5" w:rsidRPr="0070300D" w:rsidRDefault="0027178E" w:rsidP="00230905">
            <w:pPr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30905" w:rsidRPr="0070300D" w:rsidRDefault="00230905" w:rsidP="009B60C5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30905" w:rsidRPr="0070300D" w:rsidRDefault="0027178E" w:rsidP="009B60C5">
            <w:pPr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4</w:t>
            </w:r>
            <w:r w:rsidR="00230905" w:rsidRPr="0070300D">
              <w:rPr>
                <w:sz w:val="24"/>
                <w:szCs w:val="24"/>
              </w:rPr>
              <w:t xml:space="preserve"> з.е.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9B60C5" w:rsidRPr="0070300D" w:rsidRDefault="009B60C5" w:rsidP="009B60C5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30905" w:rsidRPr="0070300D" w:rsidRDefault="0027178E" w:rsidP="0027178E">
            <w:pPr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Зачет с оценкой</w:t>
            </w:r>
            <w:r w:rsidR="00CB2C49" w:rsidRPr="0070300D">
              <w:rPr>
                <w:sz w:val="24"/>
                <w:szCs w:val="24"/>
              </w:rPr>
              <w:t xml:space="preserve"> </w:t>
            </w:r>
          </w:p>
        </w:tc>
      </w:tr>
      <w:tr w:rsidR="0070300D" w:rsidRPr="0070300D" w:rsidTr="0027178E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CB2C49" w:rsidRPr="0070300D" w:rsidRDefault="00CB2C49" w:rsidP="00CB2C49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CB2C49" w:rsidRPr="0070300D" w:rsidRDefault="0070300D" w:rsidP="00E9078C">
            <w:pPr>
              <w:rPr>
                <w:sz w:val="24"/>
                <w:szCs w:val="24"/>
                <w:highlight w:val="yellow"/>
              </w:rPr>
            </w:pPr>
            <w:r w:rsidRPr="0070300D">
              <w:rPr>
                <w:sz w:val="24"/>
                <w:szCs w:val="24"/>
              </w:rPr>
              <w:t>Э</w:t>
            </w:r>
            <w:r w:rsidR="00E9078C" w:rsidRPr="0070300D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114817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Крат</w:t>
            </w:r>
            <w:r w:rsidR="00114817" w:rsidRPr="0070300D">
              <w:rPr>
                <w:b/>
                <w:sz w:val="24"/>
                <w:szCs w:val="24"/>
              </w:rPr>
              <w:t>к</w:t>
            </w:r>
            <w:r w:rsidRPr="0070300D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 xml:space="preserve">Тема 1. </w:t>
            </w:r>
            <w:r w:rsidR="0027178E" w:rsidRPr="0070300D">
              <w:rPr>
                <w:sz w:val="24"/>
                <w:szCs w:val="24"/>
              </w:rPr>
              <w:t>Теоретические и правовые аспекты управления  эффективностью труда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2717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 xml:space="preserve">Тема 2. </w:t>
            </w:r>
            <w:r w:rsidR="0027178E" w:rsidRPr="0070300D">
              <w:rPr>
                <w:sz w:val="24"/>
                <w:szCs w:val="24"/>
              </w:rPr>
              <w:t>Методы измерения, факторы и резервы роста производительности труда в организации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2717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 xml:space="preserve">Тема 3. </w:t>
            </w:r>
            <w:r w:rsidR="0027178E" w:rsidRPr="0070300D">
              <w:rPr>
                <w:sz w:val="24"/>
                <w:szCs w:val="24"/>
              </w:rPr>
              <w:t>Проектные методы повышения эффективности управления человеческими ресурсами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2717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D3CDA" w:rsidRPr="0070300D" w:rsidRDefault="00CB2C49" w:rsidP="000D3CDA">
            <w:pPr>
              <w:pStyle w:val="a8"/>
              <w:tabs>
                <w:tab w:val="left" w:pos="195"/>
              </w:tabs>
              <w:ind w:left="0"/>
              <w:jc w:val="both"/>
            </w:pPr>
            <w:r w:rsidRPr="0070300D">
              <w:t>1.</w:t>
            </w:r>
            <w:r w:rsidRPr="0070300D">
              <w:tab/>
            </w:r>
            <w:r w:rsidR="000D3CDA" w:rsidRPr="0070300D">
              <w:rPr>
                <w:bCs/>
              </w:rPr>
              <w:t>Кибанов, А. Я. Оценка экономической и социальной эфф</w:t>
            </w:r>
            <w:bookmarkStart w:id="0" w:name="_GoBack"/>
            <w:bookmarkEnd w:id="0"/>
            <w:r w:rsidR="000D3CDA" w:rsidRPr="0070300D">
              <w:rPr>
                <w:bCs/>
              </w:rPr>
              <w:t>ективности проекта совершенствования системы и технологии управления персоналом организации [Электронный ресурс] : учебное пособие для студентов специальностей "Управление персоналом" / А. Я. Кибанов ; Федер. агентство по образованию, Гос. ун-т упр. - Москва : [Издательство ГУУ], 2006. - 41 с. </w:t>
            </w:r>
            <w:hyperlink r:id="rId8" w:history="1">
              <w:r w:rsidR="000D3CDA" w:rsidRPr="0070300D">
                <w:rPr>
                  <w:bCs/>
                  <w:iCs/>
                  <w:u w:val="single"/>
                </w:rPr>
                <w:t>http://znanium.com/go.php?id=432605</w:t>
              </w:r>
            </w:hyperlink>
          </w:p>
          <w:p w:rsidR="00CB2C49" w:rsidRPr="0070300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70300D" w:rsidRDefault="000D3CD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70300D" w:rsidRDefault="000D3CDA" w:rsidP="000D3CDA">
            <w:pPr>
              <w:widowControl/>
              <w:numPr>
                <w:ilvl w:val="0"/>
                <w:numId w:val="66"/>
              </w:numPr>
              <w:tabs>
                <w:tab w:val="left" w:pos="19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70300D">
              <w:rPr>
                <w:kern w:val="0"/>
                <w:sz w:val="24"/>
                <w:szCs w:val="24"/>
              </w:rPr>
              <w:t xml:space="preserve">Кандалинцев Виталий Геннадьевич Инновационный бизнес: применение сбалансированной системы показателей: Пособие / Кандалинцев В.Г. - М.:ИД Дело РАНХиГС, 2015. - 168 с.: 60x90 1/16. - (Образовательные инновации) ISBN 978-5-7749-1024-3 - Режим доступа: </w:t>
            </w:r>
            <w:hyperlink r:id="rId9" w:history="1">
              <w:r w:rsidRPr="0070300D">
                <w:rPr>
                  <w:kern w:val="0"/>
                  <w:sz w:val="24"/>
                  <w:szCs w:val="24"/>
                  <w:u w:val="single"/>
                </w:rPr>
                <w:t>http://znanium.com/catalog/product/494884</w:t>
              </w:r>
            </w:hyperlink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CB2C49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0300D">
              <w:rPr>
                <w:b/>
                <w:sz w:val="24"/>
                <w:szCs w:val="24"/>
              </w:rPr>
              <w:t xml:space="preserve"> </w:t>
            </w:r>
          </w:p>
          <w:p w:rsidR="00CB2C49" w:rsidRPr="0070300D" w:rsidRDefault="00CB2C49" w:rsidP="00CB2C49">
            <w:pPr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0300D" w:rsidRDefault="00CB2C49" w:rsidP="00CB2C49">
            <w:pPr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0300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0300D" w:rsidRDefault="00CB2C49" w:rsidP="00CB2C49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0300D" w:rsidRDefault="00CB2C49" w:rsidP="00CB2C49">
            <w:pPr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Общего доступа</w:t>
            </w:r>
          </w:p>
          <w:p w:rsidR="00CB2C49" w:rsidRPr="0070300D" w:rsidRDefault="00CB2C49" w:rsidP="00CB2C49">
            <w:pPr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0300D" w:rsidRDefault="00CB2C49" w:rsidP="00CB2C49">
            <w:pPr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E9078C">
            <w:pPr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В данной дисциплине не реализуютс</w:t>
            </w:r>
            <w:r w:rsidR="00167E8B" w:rsidRPr="0070300D">
              <w:rPr>
                <w:sz w:val="24"/>
                <w:szCs w:val="24"/>
              </w:rPr>
              <w:t>я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CB2C49" w:rsidRPr="0070300D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300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0300D" w:rsidRPr="0070300D" w:rsidTr="00631F2E">
        <w:trPr>
          <w:jc w:val="center"/>
        </w:trPr>
        <w:tc>
          <w:tcPr>
            <w:tcW w:w="10490" w:type="dxa"/>
            <w:gridSpan w:val="3"/>
          </w:tcPr>
          <w:p w:rsidR="00CB2C49" w:rsidRPr="0070300D" w:rsidRDefault="0070300D" w:rsidP="00E9078C">
            <w:pPr>
              <w:rPr>
                <w:sz w:val="24"/>
                <w:szCs w:val="24"/>
              </w:rPr>
            </w:pPr>
            <w:r w:rsidRPr="007030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9078C" w:rsidRDefault="00E9078C" w:rsidP="0061508B">
      <w:pPr>
        <w:ind w:left="-284"/>
        <w:rPr>
          <w:sz w:val="24"/>
          <w:szCs w:val="24"/>
        </w:rPr>
      </w:pPr>
    </w:p>
    <w:p w:rsidR="00F41493" w:rsidRPr="0061508B" w:rsidRDefault="00F41493" w:rsidP="00E9078C">
      <w:pPr>
        <w:tabs>
          <w:tab w:val="left" w:pos="8222"/>
        </w:tabs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E9078C">
        <w:rPr>
          <w:sz w:val="24"/>
          <w:szCs w:val="24"/>
        </w:rPr>
        <w:tab/>
      </w:r>
      <w:r w:rsidR="000D3CDA" w:rsidRPr="000D3CDA">
        <w:rPr>
          <w:sz w:val="24"/>
          <w:szCs w:val="24"/>
        </w:rPr>
        <w:t>Н.В.Тонких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32940" w:rsidP="00E9078C">
      <w:pPr>
        <w:tabs>
          <w:tab w:val="left" w:pos="8222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9078C">
        <w:rPr>
          <w:sz w:val="24"/>
          <w:szCs w:val="24"/>
        </w:rPr>
        <w:t>едрой экономики труда</w:t>
      </w:r>
      <w:r w:rsidR="00E9078C">
        <w:rPr>
          <w:sz w:val="24"/>
          <w:szCs w:val="24"/>
        </w:rPr>
        <w:br/>
        <w:t>и управления персоналом, д.э.н.</w:t>
      </w:r>
      <w:r w:rsidR="00E9078C">
        <w:rPr>
          <w:sz w:val="24"/>
          <w:szCs w:val="24"/>
        </w:rPr>
        <w:tab/>
      </w:r>
      <w:r w:rsidR="00631F2E">
        <w:rPr>
          <w:sz w:val="24"/>
          <w:szCs w:val="24"/>
        </w:rPr>
        <w:t xml:space="preserve">Р. А. </w:t>
      </w:r>
      <w:r w:rsidR="00E9078C">
        <w:rPr>
          <w:sz w:val="24"/>
          <w:szCs w:val="24"/>
        </w:rPr>
        <w:t xml:space="preserve">Долженко </w:t>
      </w:r>
    </w:p>
    <w:p w:rsidR="00E9078C" w:rsidRDefault="00E9078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46" w:rsidRDefault="00CA2B46">
      <w:r>
        <w:separator/>
      </w:r>
    </w:p>
  </w:endnote>
  <w:endnote w:type="continuationSeparator" w:id="0">
    <w:p w:rsidR="00CA2B46" w:rsidRDefault="00CA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46" w:rsidRDefault="00CA2B46">
      <w:r>
        <w:separator/>
      </w:r>
    </w:p>
  </w:footnote>
  <w:footnote w:type="continuationSeparator" w:id="0">
    <w:p w:rsidR="00CA2B46" w:rsidRDefault="00CA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B3F4D"/>
    <w:multiLevelType w:val="hybridMultilevel"/>
    <w:tmpl w:val="6A8E3FC4"/>
    <w:lvl w:ilvl="0" w:tplc="852C68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61"/>
  </w:num>
  <w:num w:numId="66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4EEF"/>
    <w:rsid w:val="000C73DF"/>
    <w:rsid w:val="000D3CDA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78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00D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2B4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34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D3C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9CFB0"/>
  <w15:docId w15:val="{E8DDE6B7-AD8E-4AD2-A764-3CF752C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2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94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4C01-02A2-4755-933C-18FEF082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2019-04-04T08:56:00Z</dcterms:created>
  <dcterms:modified xsi:type="dcterms:W3CDTF">2019-07-04T05:05:00Z</dcterms:modified>
</cp:coreProperties>
</file>